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67" w:rsidRPr="00983D67" w:rsidRDefault="00983D67" w:rsidP="0029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D67">
        <w:rPr>
          <w:rFonts w:ascii="Times New Roman" w:hAnsi="Times New Roman" w:cs="Times New Roman"/>
          <w:b/>
          <w:sz w:val="24"/>
          <w:szCs w:val="24"/>
        </w:rPr>
        <w:t>Филиал № 1 «Метелица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83D67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 детского сада № 71 г. Пензы «Северное сияние»</w:t>
      </w:r>
    </w:p>
    <w:p w:rsidR="00983D67" w:rsidRDefault="00983D67" w:rsidP="00983D67"/>
    <w:p w:rsidR="00983D67" w:rsidRDefault="00983D67" w:rsidP="00983D67"/>
    <w:p w:rsidR="00983D67" w:rsidRDefault="00983D67" w:rsidP="00983D67"/>
    <w:p w:rsidR="00983D67" w:rsidRDefault="00983D67" w:rsidP="00983D67"/>
    <w:p w:rsidR="00983D67" w:rsidRDefault="00983D67" w:rsidP="00983D67"/>
    <w:p w:rsidR="00983D67" w:rsidRDefault="00983D67" w:rsidP="00983D67">
      <w:pPr>
        <w:jc w:val="center"/>
        <w:rPr>
          <w:b/>
          <w:sz w:val="56"/>
          <w:szCs w:val="56"/>
        </w:rPr>
      </w:pPr>
    </w:p>
    <w:p w:rsidR="00983D67" w:rsidRDefault="00983D67" w:rsidP="00983D67">
      <w:pPr>
        <w:jc w:val="center"/>
        <w:rPr>
          <w:b/>
          <w:sz w:val="56"/>
          <w:szCs w:val="56"/>
        </w:rPr>
      </w:pPr>
    </w:p>
    <w:p w:rsidR="00000D73" w:rsidRPr="00983D67" w:rsidRDefault="00000D73" w:rsidP="00000D7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983D67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:rsidR="00000D73" w:rsidRPr="00983D67" w:rsidRDefault="00000D73" w:rsidP="00000D73">
      <w:pPr>
        <w:jc w:val="center"/>
        <w:rPr>
          <w:rFonts w:ascii="Times New Roman" w:hAnsi="Times New Roman" w:cs="Times New Roman"/>
        </w:rPr>
      </w:pPr>
      <w:r w:rsidRPr="00000D73">
        <w:rPr>
          <w:rFonts w:ascii="Times New Roman" w:hAnsi="Times New Roman" w:cs="Times New Roman"/>
          <w:b/>
          <w:i/>
          <w:sz w:val="56"/>
          <w:szCs w:val="56"/>
        </w:rPr>
        <w:t>«Музыкальные игры в семье».</w:t>
      </w:r>
    </w:p>
    <w:p w:rsidR="00000D73" w:rsidRDefault="00000D73" w:rsidP="00000D73"/>
    <w:p w:rsidR="00290A5E" w:rsidRDefault="00290A5E" w:rsidP="00290A5E">
      <w:pPr>
        <w:rPr>
          <w:rFonts w:ascii="Times New Roman" w:hAnsi="Times New Roman" w:cs="Times New Roman"/>
          <w:b/>
          <w:sz w:val="56"/>
          <w:szCs w:val="56"/>
        </w:rPr>
      </w:pPr>
    </w:p>
    <w:p w:rsidR="00983D67" w:rsidRDefault="00983D67" w:rsidP="00983D67"/>
    <w:p w:rsidR="00983D67" w:rsidRDefault="00983D67" w:rsidP="00983D67"/>
    <w:p w:rsidR="00983D67" w:rsidRDefault="00983D67" w:rsidP="00983D67"/>
    <w:p w:rsidR="00290A5E" w:rsidRDefault="00290A5E" w:rsidP="00290A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3D67" w:rsidRPr="00983D67" w:rsidRDefault="00983D67" w:rsidP="00983D67">
      <w:pPr>
        <w:jc w:val="right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67" w:rsidRPr="00983D67" w:rsidRDefault="00983D67" w:rsidP="00983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3D67">
        <w:rPr>
          <w:rFonts w:ascii="Times New Roman" w:hAnsi="Times New Roman" w:cs="Times New Roman"/>
          <w:sz w:val="28"/>
          <w:szCs w:val="28"/>
        </w:rPr>
        <w:t>узыкальный руководитель высшей категории</w:t>
      </w:r>
    </w:p>
    <w:p w:rsidR="00983D67" w:rsidRPr="00983D67" w:rsidRDefault="00983D67" w:rsidP="00983D67">
      <w:pPr>
        <w:jc w:val="right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Седых Марина Михайловна</w:t>
      </w:r>
    </w:p>
    <w:p w:rsidR="00983D67" w:rsidRDefault="00983D67" w:rsidP="00983D67"/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000D73" w:rsidTr="00000D73">
        <w:tc>
          <w:tcPr>
            <w:tcW w:w="4962" w:type="dxa"/>
          </w:tcPr>
          <w:p w:rsidR="00000D73" w:rsidRDefault="00000D73" w:rsidP="00000D7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2401795" wp14:editId="2FD574E3">
                  <wp:extent cx="2973788" cy="4142629"/>
                  <wp:effectExtent l="0" t="0" r="0" b="0"/>
                  <wp:docPr id="1" name="Рисунок 1" descr="http://flip.rover-phone.com/files/land_roverx10_1/img/music_bg2.png@crc=4164104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lip.rover-phone.com/files/land_roverx10_1/img/music_bg2.png@crc=4164104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542" cy="414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00D73" w:rsidRDefault="00000D73" w:rsidP="00000D7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00D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      </w:r>
          </w:p>
          <w:p w:rsidR="00000D73" w:rsidRDefault="00000D73" w:rsidP="00000D7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00D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      </w:r>
          </w:p>
        </w:tc>
      </w:tr>
    </w:tbl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никах, по дороге в детский сад.</w:t>
      </w:r>
    </w:p>
    <w:p w:rsidR="00000D73" w:rsidRPr="00000D73" w:rsidRDefault="00000D73" w:rsidP="00000D73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Учитесь танцевать.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Игровой материал: Большая кукла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маленькие (по числу играющих) 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Ход игры: У взрослого в руках большая кукла, у детей – маленькие. Взрослый отбивает ритмический рисунок своей куклой по столу, дет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повторяют его своими куклами.</w:t>
      </w:r>
    </w:p>
    <w:p w:rsidR="00000D73" w:rsidRPr="00000D73" w:rsidRDefault="00000D73" w:rsidP="00000D73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Громко – тихо.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Игровой материал: 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 кубика: большой и маленький.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Ход игры: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1-й вариант: Детям предлагается спеть песню или послушать песню в записи, после прослушивания дети показывают кубик боль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шой – громко, маленький – тихо.</w:t>
      </w:r>
    </w:p>
    <w:p w:rsid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2-й вариант: Громко или тихо сказать своё имя, помяукать, похрюкать. Взрослый исполняет громко 1-ю часть и тихо 2-ю. На форте дети хлопают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ладоши, на пиано – выполняют </w:t>
      </w: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«фонарики». Можно использовать любые движения. Игра проводится снач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ала только по показу взрослого.</w:t>
      </w:r>
    </w:p>
    <w:p w:rsidR="00000D73" w:rsidRPr="00000D73" w:rsidRDefault="00000D73" w:rsidP="00000D73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Нарисуй песню.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Цель: Учить определять характер музыки и предав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ать свои впечатления в рисунке.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Игровой материал: Любая песня, альбомный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лист, карандаши или фломастеры.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Ход игры: Предложить детям передать содержание любимой песни при помощи рисунка. Во вре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мя рисования, звучит эта песня.</w:t>
      </w:r>
    </w:p>
    <w:p w:rsidR="00000D73" w:rsidRPr="00000D73" w:rsidRDefault="00000D73" w:rsidP="00000D73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Громко – тихо запоём.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гровой материал: Любая игрушка.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лый с ребенком меняется ролями.</w:t>
      </w:r>
    </w:p>
    <w:p w:rsidR="00000D73" w:rsidRPr="00000D73" w:rsidRDefault="00000D73" w:rsidP="00000D73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Угадай мелодию.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Игровой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материал: записи песен, фишки.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ывает тот, у кого больше фишек.</w:t>
      </w:r>
    </w:p>
    <w:p w:rsidR="00000D73" w:rsidRPr="00000D73" w:rsidRDefault="00000D73" w:rsidP="00000D73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Танцы сказочных персонажей.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Ход игры: Взрослый предлагает ребенку станцевать танец так, как его бы станцевали сказочные персонажи (лисичка, за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яц, медведь, Чебурашка и т. д.)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</w:t>
      </w: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почувствовать, что вам нравится фантазировать, выдумывать, играть. Что вы, как и он, получаете от всего этого удовольствие.</w:t>
      </w:r>
    </w:p>
    <w:p w:rsidR="00000D73" w:rsidRPr="00000D73" w:rsidRDefault="00000D73" w:rsidP="00000D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Только тогда он раскроется, будет искать творческий момент в любом деле. И наконец, будет сам при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думывать новые игры.</w:t>
      </w:r>
    </w:p>
    <w:p w:rsidR="00983D67" w:rsidRDefault="00000D73" w:rsidP="00000D73">
      <w:pPr>
        <w:jc w:val="both"/>
      </w:pPr>
      <w:r w:rsidRPr="00000D73">
        <w:rPr>
          <w:rFonts w:ascii="Times New Roman" w:hAnsi="Times New Roman" w:cs="Times New Roman"/>
          <w:noProof/>
          <w:sz w:val="28"/>
          <w:szCs w:val="28"/>
          <w:lang w:eastAsia="ru-RU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sectPr w:rsidR="00983D67" w:rsidSect="00000D73">
      <w:pgSz w:w="11906" w:h="16838"/>
      <w:pgMar w:top="1134" w:right="850" w:bottom="1134" w:left="1701" w:header="708" w:footer="708" w:gutter="0"/>
      <w:pgBorders w:offsetFrom="page">
        <w:top w:val="threeDEngrave" w:sz="24" w:space="24" w:color="262626" w:themeColor="text1" w:themeTint="D9"/>
        <w:left w:val="threeDEngrave" w:sz="24" w:space="24" w:color="262626" w:themeColor="text1" w:themeTint="D9"/>
        <w:bottom w:val="threeDEmboss" w:sz="24" w:space="24" w:color="262626" w:themeColor="text1" w:themeTint="D9"/>
        <w:right w:val="threeDEmboss" w:sz="24" w:space="24" w:color="262626" w:themeColor="text1" w:themeTint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C8"/>
    <w:rsid w:val="00000D73"/>
    <w:rsid w:val="00290A5E"/>
    <w:rsid w:val="00983D67"/>
    <w:rsid w:val="00A01EB9"/>
    <w:rsid w:val="00B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2018-12-23T15:19:00Z</dcterms:created>
  <dcterms:modified xsi:type="dcterms:W3CDTF">2018-12-23T15:43:00Z</dcterms:modified>
</cp:coreProperties>
</file>